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16.8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70.9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208.3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212.7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229.8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235.4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254.8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262.0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265.1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267.3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267.8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292.9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293.5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297.1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297.8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298.7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302.8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303.4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304.4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311.7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313.4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314.0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317.2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323.6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327.9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328.3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333.7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334.4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336.3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339.3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340.8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342.8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360.6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