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0.1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1.5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2.7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4.0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6.1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7.2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8.0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10.4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12.4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13.8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15.1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17.1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26.3</w:t>
            </w:r>
          </w:p>
        </w:tc>
        <w:tc>
          <w:tcPr>
            <w:tcW w:type="dxa" w:w="2160"/>
          </w:tcPr>
          <w:p>
            <w:r>
              <w:t>E/G#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27.6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29.0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36.9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39.1</w:t>
            </w:r>
          </w:p>
        </w:tc>
        <w:tc>
          <w:tcPr>
            <w:tcW w:type="dxa" w:w="2160"/>
          </w:tcPr>
          <w:p>
            <w:r>
              <w:t>Dm7b5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40.2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44.1</w:t>
            </w:r>
          </w:p>
        </w:tc>
        <w:tc>
          <w:tcPr>
            <w:tcW w:type="dxa" w:w="2160"/>
          </w:tcPr>
          <w:p>
            <w:r>
              <w:t>Dm6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44.9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45.7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47.4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48.6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51.2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52.0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55.1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55.8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58.4</w:t>
            </w:r>
          </w:p>
        </w:tc>
        <w:tc>
          <w:tcPr>
            <w:tcW w:type="dxa" w:w="2160"/>
          </w:tcPr>
          <w:p>
            <w:r>
              <w:t>Bm7b5/A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59.7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61.2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63.9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66.0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66.5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67.6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70.9</w:t>
            </w:r>
          </w:p>
        </w:tc>
        <w:tc>
          <w:tcPr>
            <w:tcW w:type="dxa" w:w="2160"/>
          </w:tcPr>
          <w:p>
            <w:r>
              <w:t>Abdim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71.5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73.1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73.9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76.8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78.5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81.3</w:t>
            </w:r>
          </w:p>
        </w:tc>
        <w:tc>
          <w:tcPr>
            <w:tcW w:type="dxa" w:w="2160"/>
          </w:tcPr>
          <w:p>
            <w:r>
              <w:t>Dm6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82.1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83.2</w:t>
            </w:r>
          </w:p>
        </w:tc>
        <w:tc>
          <w:tcPr>
            <w:tcW w:type="dxa" w:w="2160"/>
          </w:tcPr>
          <w:p>
            <w:r>
              <w:t>Abaug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86.8</w:t>
            </w:r>
          </w:p>
        </w:tc>
        <w:tc>
          <w:tcPr>
            <w:tcW w:type="dxa" w:w="2160"/>
          </w:tcPr>
          <w:p>
            <w:r>
              <w:t>Em7b5/D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88.4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92.0</w:t>
            </w:r>
          </w:p>
        </w:tc>
        <w:tc>
          <w:tcPr>
            <w:tcW w:type="dxa" w:w="2160"/>
          </w:tcPr>
          <w:p>
            <w:r>
              <w:t>C#/G#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92.7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96.8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98.0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101.6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102.4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105.9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107.0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107.8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108.9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111.5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113.3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113.8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114.7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117.9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119.0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122.5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125.7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127.4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129.1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132.6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133.7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138.5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139.2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139.9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141.6</w:t>
            </w:r>
          </w:p>
        </w:tc>
        <w:tc>
          <w:tcPr>
            <w:tcW w:type="dxa" w:w="2160"/>
          </w:tcPr>
          <w:p>
            <w:r>
              <w:t>Gaug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143.4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144.5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146.1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155.6</w:t>
            </w:r>
          </w:p>
        </w:tc>
        <w:tc>
          <w:tcPr>
            <w:tcW w:type="dxa" w:w="2160"/>
          </w:tcPr>
          <w:p>
            <w:r>
              <w:t>Dm7b5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156.3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163.7</w:t>
            </w:r>
          </w:p>
        </w:tc>
        <w:tc>
          <w:tcPr>
            <w:tcW w:type="dxa" w:w="2160"/>
          </w:tcPr>
          <w:p>
            <w:r>
              <w:t>Em7b5/D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165.1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165.8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169.3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170.6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171.3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172.8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175.1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176.9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177.6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178.7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181.4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182.4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185.8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189.6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196.4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197.6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203.0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203.6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205.3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207.1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208.2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210.7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211.8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213.7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216.9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217.6</w:t>
            </w:r>
          </w:p>
        </w:tc>
        <w:tc>
          <w:tcPr>
            <w:tcW w:type="dxa" w:w="2160"/>
          </w:tcPr>
          <w:p>
            <w:r>
              <w:t>G/D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218.1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221.7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222.2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229.6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231.1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231.7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235.2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236.3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238.8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240.8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242.8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243.3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244.4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247.4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247.9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251.3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253.9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255.3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256.6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259.4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262.2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  <w:tr>
        <w:tc>
          <w:tcPr>
            <w:tcW w:type="dxa" w:w="2160"/>
          </w:tcPr>
          <w:p>
            <w:r>
              <w:t>262.9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125</w:t>
            </w:r>
          </w:p>
        </w:tc>
      </w:tr>
      <w:tr>
        <w:tc>
          <w:tcPr>
            <w:tcW w:type="dxa" w:w="2160"/>
          </w:tcPr>
          <w:p>
            <w:r>
              <w:t>265.8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126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