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0.1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2.6</w:t>
            </w:r>
          </w:p>
        </w:tc>
        <w:tc>
          <w:tcPr>
            <w:tcW w:type="dxa" w:w="2160"/>
          </w:tcPr>
          <w:p>
            <w:r>
              <w:t>B/A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6.1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7.3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8.5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12.6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13.2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22.2</w:t>
            </w:r>
          </w:p>
        </w:tc>
        <w:tc>
          <w:tcPr>
            <w:tcW w:type="dxa" w:w="2160"/>
          </w:tcPr>
          <w:p>
            <w:r>
              <w:t>G/A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22.9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24.2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24.7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28.5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30.8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33.5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34.1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39.7</w:t>
            </w:r>
          </w:p>
        </w:tc>
        <w:tc>
          <w:tcPr>
            <w:tcW w:type="dxa" w:w="2160"/>
          </w:tcPr>
          <w:p>
            <w:r>
              <w:t>Aaug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41.9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43.7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45.5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45.9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48.9</w:t>
            </w:r>
          </w:p>
        </w:tc>
        <w:tc>
          <w:tcPr>
            <w:tcW w:type="dxa" w:w="2160"/>
          </w:tcPr>
          <w:p>
            <w:r>
              <w:t>D/A</w:t>
            </w:r>
          </w:p>
        </w:tc>
        <w:tc>
          <w:tcPr>
            <w:tcW w:type="dxa" w:w="2160"/>
          </w:tcPr>
          <w:p>
            <w:r>
              <w:t>D/A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51.0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53.4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54.0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54.6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57.7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58.7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60.0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60.8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61.9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62.5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65.4</w:t>
            </w:r>
          </w:p>
        </w:tc>
        <w:tc>
          <w:tcPr>
            <w:tcW w:type="dxa" w:w="2160"/>
          </w:tcPr>
          <w:p>
            <w:r>
              <w:t>B/A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66.5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67.5</w:t>
            </w:r>
          </w:p>
        </w:tc>
        <w:tc>
          <w:tcPr>
            <w:tcW w:type="dxa" w:w="2160"/>
          </w:tcPr>
          <w:p>
            <w:r>
              <w:t>G/A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68.8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69.6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75.4</w:t>
            </w:r>
          </w:p>
        </w:tc>
        <w:tc>
          <w:tcPr>
            <w:tcW w:type="dxa" w:w="2160"/>
          </w:tcPr>
          <w:p>
            <w:r>
              <w:t>D/A</w:t>
            </w:r>
          </w:p>
        </w:tc>
        <w:tc>
          <w:tcPr>
            <w:tcW w:type="dxa" w:w="2160"/>
          </w:tcPr>
          <w:p>
            <w:r>
              <w:t>D/A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76.4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77.7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80.2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81.8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85.1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86.1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92.4</w:t>
            </w:r>
          </w:p>
        </w:tc>
        <w:tc>
          <w:tcPr>
            <w:tcW w:type="dxa" w:w="2160"/>
          </w:tcPr>
          <w:p>
            <w:r>
              <w:t>D/A</w:t>
            </w:r>
          </w:p>
        </w:tc>
        <w:tc>
          <w:tcPr>
            <w:tcW w:type="dxa" w:w="2160"/>
          </w:tcPr>
          <w:p>
            <w:r>
              <w:t>D/A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95.1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100.3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101.1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103.0</w:t>
            </w:r>
          </w:p>
        </w:tc>
        <w:tc>
          <w:tcPr>
            <w:tcW w:type="dxa" w:w="2160"/>
          </w:tcPr>
          <w:p>
            <w:r>
              <w:t>D/A</w:t>
            </w:r>
          </w:p>
        </w:tc>
        <w:tc>
          <w:tcPr>
            <w:tcW w:type="dxa" w:w="2160"/>
          </w:tcPr>
          <w:p>
            <w:r>
              <w:t>D/A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104.4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104.9</w:t>
            </w:r>
          </w:p>
        </w:tc>
        <w:tc>
          <w:tcPr>
            <w:tcW w:type="dxa" w:w="2160"/>
          </w:tcPr>
          <w:p>
            <w:r>
              <w:t>D/A</w:t>
            </w:r>
          </w:p>
        </w:tc>
        <w:tc>
          <w:tcPr>
            <w:tcW w:type="dxa" w:w="2160"/>
          </w:tcPr>
          <w:p>
            <w:r>
              <w:t>D/A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105.7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110.6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113.9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117.7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119.5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120.1</w:t>
            </w:r>
          </w:p>
        </w:tc>
        <w:tc>
          <w:tcPr>
            <w:tcW w:type="dxa" w:w="2160"/>
          </w:tcPr>
          <w:p>
            <w:r>
              <w:t>G/A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121.8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122.5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127.7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128.7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129.8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130.9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131.9</w:t>
            </w:r>
          </w:p>
        </w:tc>
        <w:tc>
          <w:tcPr>
            <w:tcW w:type="dxa" w:w="2160"/>
          </w:tcPr>
          <w:p>
            <w:r>
              <w:t>B/A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132.5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134.7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137.5</w:t>
            </w:r>
          </w:p>
        </w:tc>
        <w:tc>
          <w:tcPr>
            <w:tcW w:type="dxa" w:w="2160"/>
          </w:tcPr>
          <w:p>
            <w:r>
              <w:t>G/A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138.8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139.8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148.3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